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8B" w:rsidRPr="00922677" w:rsidRDefault="00DB70BA" w:rsidP="005377C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  <w:r w:rsidR="005377CA">
        <w:t xml:space="preserve"> </w:t>
      </w:r>
      <w:r w:rsidR="00727B0C">
        <w:t>10</w:t>
      </w:r>
      <w:r w:rsidR="0056220A">
        <w:t>.</w:t>
      </w:r>
      <w:r w:rsidR="00727B0C">
        <w:t>01</w:t>
      </w:r>
      <w:r w:rsidR="0056220A">
        <w:t>.202</w:t>
      </w:r>
      <w:r w:rsidR="00727B0C">
        <w:t>4</w:t>
      </w:r>
      <w:bookmarkStart w:id="0" w:name="_GoBack"/>
      <w:bookmarkEnd w:id="0"/>
      <w:r w:rsidR="005377CA">
        <w:t>г.</w:t>
      </w:r>
    </w:p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AB5651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AB5651" w:rsidRPr="00AB5651">
        <w:rPr>
          <w:rStyle w:val="a9"/>
        </w:rPr>
        <w:t xml:space="preserve"> ОБЩЕСТВО С ОГРАНИЧЕННОЙ ОТВЕТСТВЕННОСТЬЮ"ИНКЕРМАНСКИЙ ЗАВОД МАРОЧНЫХ ВИН"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686"/>
        <w:gridCol w:w="2127"/>
        <w:gridCol w:w="1274"/>
        <w:gridCol w:w="2977"/>
        <w:gridCol w:w="1098"/>
      </w:tblGrid>
      <w:tr w:rsidR="00D926B3" w:rsidRPr="0096286D" w:rsidTr="00615E0A">
        <w:trPr>
          <w:jc w:val="center"/>
        </w:trPr>
        <w:tc>
          <w:tcPr>
            <w:tcW w:w="1310" w:type="pct"/>
            <w:vAlign w:val="center"/>
          </w:tcPr>
          <w:p w:rsidR="00D926B3" w:rsidRPr="0096286D" w:rsidRDefault="00D926B3" w:rsidP="00DB70BA">
            <w:pPr>
              <w:pStyle w:val="aa"/>
            </w:pPr>
            <w:bookmarkStart w:id="1" w:name="main_table"/>
            <w:bookmarkEnd w:id="1"/>
            <w:r w:rsidRPr="0096286D">
              <w:t>Наименование структурного подразделения, рабочего места</w:t>
            </w:r>
          </w:p>
        </w:tc>
        <w:tc>
          <w:tcPr>
            <w:tcW w:w="1218" w:type="pct"/>
            <w:vAlign w:val="center"/>
          </w:tcPr>
          <w:p w:rsidR="00D926B3" w:rsidRPr="0096286D" w:rsidRDefault="00D926B3" w:rsidP="00DB70BA">
            <w:pPr>
              <w:pStyle w:val="aa"/>
            </w:pPr>
            <w:r w:rsidRPr="0096286D">
              <w:t>Наименование мероприятия</w:t>
            </w:r>
          </w:p>
        </w:tc>
        <w:tc>
          <w:tcPr>
            <w:tcW w:w="703" w:type="pct"/>
            <w:vAlign w:val="center"/>
          </w:tcPr>
          <w:p w:rsidR="00D926B3" w:rsidRPr="0096286D" w:rsidRDefault="00D926B3" w:rsidP="00DB70BA">
            <w:pPr>
              <w:pStyle w:val="aa"/>
            </w:pPr>
            <w:r w:rsidRPr="0096286D">
              <w:t>Цель мероприятия</w:t>
            </w:r>
          </w:p>
        </w:tc>
        <w:tc>
          <w:tcPr>
            <w:tcW w:w="421" w:type="pct"/>
            <w:vAlign w:val="center"/>
          </w:tcPr>
          <w:p w:rsidR="00D926B3" w:rsidRPr="0096286D" w:rsidRDefault="00D926B3" w:rsidP="00DB70BA">
            <w:pPr>
              <w:pStyle w:val="aa"/>
            </w:pPr>
            <w:r w:rsidRPr="0096286D">
              <w:t>Срок</w:t>
            </w:r>
            <w:r w:rsidRPr="0096286D">
              <w:rPr>
                <w:lang w:val="en-US"/>
              </w:rPr>
              <w:br/>
            </w:r>
            <w:r w:rsidRPr="0096286D">
              <w:t>выполнения</w:t>
            </w:r>
          </w:p>
        </w:tc>
        <w:tc>
          <w:tcPr>
            <w:tcW w:w="984" w:type="pct"/>
            <w:vAlign w:val="center"/>
          </w:tcPr>
          <w:p w:rsidR="00D926B3" w:rsidRPr="0096286D" w:rsidRDefault="00D926B3" w:rsidP="00DB70BA">
            <w:pPr>
              <w:pStyle w:val="aa"/>
            </w:pPr>
            <w:r w:rsidRPr="0096286D">
              <w:t>Структурные подразделения, привлекаемые для выполнения</w:t>
            </w:r>
          </w:p>
        </w:tc>
        <w:tc>
          <w:tcPr>
            <w:tcW w:w="363" w:type="pct"/>
            <w:vAlign w:val="center"/>
          </w:tcPr>
          <w:p w:rsidR="00D926B3" w:rsidRPr="0096286D" w:rsidRDefault="00D926B3" w:rsidP="00DB70BA">
            <w:pPr>
              <w:pStyle w:val="aa"/>
            </w:pPr>
            <w:r w:rsidRPr="0096286D">
              <w:t>Отметка о выполнении</w:t>
            </w: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</w:tcPr>
          <w:p w:rsidR="00D926B3" w:rsidRPr="0096286D" w:rsidRDefault="00D926B3" w:rsidP="00DB70BA">
            <w:pPr>
              <w:pStyle w:val="aa"/>
            </w:pPr>
            <w:r w:rsidRPr="0096286D">
              <w:t>1</w:t>
            </w:r>
          </w:p>
        </w:tc>
        <w:tc>
          <w:tcPr>
            <w:tcW w:w="1218" w:type="pct"/>
          </w:tcPr>
          <w:p w:rsidR="00D926B3" w:rsidRPr="0096286D" w:rsidRDefault="00D926B3" w:rsidP="00DB70BA">
            <w:pPr>
              <w:pStyle w:val="aa"/>
            </w:pPr>
            <w:r w:rsidRPr="0096286D">
              <w:t>2</w:t>
            </w:r>
          </w:p>
        </w:tc>
        <w:tc>
          <w:tcPr>
            <w:tcW w:w="703" w:type="pct"/>
            <w:vAlign w:val="center"/>
          </w:tcPr>
          <w:p w:rsidR="00D926B3" w:rsidRPr="0096286D" w:rsidRDefault="00D926B3" w:rsidP="00DB70BA">
            <w:pPr>
              <w:pStyle w:val="aa"/>
            </w:pPr>
            <w:r w:rsidRPr="0096286D">
              <w:t>3</w:t>
            </w:r>
          </w:p>
        </w:tc>
        <w:tc>
          <w:tcPr>
            <w:tcW w:w="421" w:type="pct"/>
            <w:vAlign w:val="center"/>
          </w:tcPr>
          <w:p w:rsidR="00D926B3" w:rsidRPr="0096286D" w:rsidRDefault="00D926B3" w:rsidP="00DB70BA">
            <w:pPr>
              <w:pStyle w:val="aa"/>
            </w:pPr>
            <w:r w:rsidRPr="0096286D">
              <w:t>4</w:t>
            </w:r>
          </w:p>
        </w:tc>
        <w:tc>
          <w:tcPr>
            <w:tcW w:w="984" w:type="pct"/>
            <w:vAlign w:val="center"/>
          </w:tcPr>
          <w:p w:rsidR="00D926B3" w:rsidRPr="0096286D" w:rsidRDefault="00D926B3" w:rsidP="00DB70BA">
            <w:pPr>
              <w:pStyle w:val="aa"/>
            </w:pPr>
            <w:r w:rsidRPr="0096286D">
              <w:t>5</w:t>
            </w:r>
          </w:p>
        </w:tc>
        <w:tc>
          <w:tcPr>
            <w:tcW w:w="363" w:type="pct"/>
            <w:vAlign w:val="center"/>
          </w:tcPr>
          <w:p w:rsidR="00D926B3" w:rsidRPr="0096286D" w:rsidRDefault="00D926B3" w:rsidP="00DB70BA">
            <w:pPr>
              <w:pStyle w:val="aa"/>
            </w:pPr>
            <w:r w:rsidRPr="0096286D">
              <w:t>6</w:t>
            </w: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b/>
                <w:i/>
                <w:sz w:val="20"/>
              </w:rPr>
            </w:pPr>
            <w:r w:rsidRPr="0096286D">
              <w:rPr>
                <w:b/>
                <w:i/>
                <w:sz w:val="20"/>
              </w:rPr>
              <w:t>Руководство управляющей дирекции</w:t>
            </w:r>
          </w:p>
        </w:tc>
        <w:tc>
          <w:tcPr>
            <w:tcW w:w="1218" w:type="pct"/>
          </w:tcPr>
          <w:p w:rsidR="00D926B3" w:rsidRPr="0096286D" w:rsidRDefault="00D926B3" w:rsidP="006875AE">
            <w:pPr>
              <w:pStyle w:val="aa"/>
            </w:pPr>
          </w:p>
        </w:tc>
        <w:tc>
          <w:tcPr>
            <w:tcW w:w="703" w:type="pct"/>
            <w:vAlign w:val="center"/>
          </w:tcPr>
          <w:p w:rsidR="00D926B3" w:rsidRPr="0096286D" w:rsidRDefault="00D926B3" w:rsidP="006875AE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6875AE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6875AE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6875AE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sz w:val="20"/>
              </w:rPr>
            </w:pPr>
            <w:r w:rsidRPr="0096286D">
              <w:rPr>
                <w:sz w:val="20"/>
              </w:rPr>
              <w:t>1.1.4-23 Директор по информационным технологиям</w:t>
            </w:r>
          </w:p>
        </w:tc>
        <w:tc>
          <w:tcPr>
            <w:tcW w:w="1218" w:type="pct"/>
          </w:tcPr>
          <w:p w:rsidR="00D926B3" w:rsidRPr="0096286D" w:rsidRDefault="00D926B3" w:rsidP="006875AE">
            <w:pPr>
              <w:pStyle w:val="aa"/>
            </w:pPr>
            <w:r w:rsidRPr="0096286D">
              <w:t>Рекомендации по улучшению условий труда: не требуются</w:t>
            </w:r>
          </w:p>
        </w:tc>
        <w:tc>
          <w:tcPr>
            <w:tcW w:w="703" w:type="pct"/>
            <w:vAlign w:val="center"/>
          </w:tcPr>
          <w:p w:rsidR="00D926B3" w:rsidRPr="0096286D" w:rsidRDefault="00D926B3" w:rsidP="006875AE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6875AE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6875AE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6875AE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sz w:val="20"/>
              </w:rPr>
            </w:pPr>
            <w:r w:rsidRPr="0096286D">
              <w:rPr>
                <w:b/>
                <w:i/>
                <w:sz w:val="20"/>
              </w:rPr>
              <w:t>Общее руководство</w:t>
            </w:r>
          </w:p>
        </w:tc>
        <w:tc>
          <w:tcPr>
            <w:tcW w:w="1218" w:type="pct"/>
          </w:tcPr>
          <w:p w:rsidR="00D926B3" w:rsidRPr="0096286D" w:rsidRDefault="00D926B3" w:rsidP="006875AE">
            <w:pPr>
              <w:pStyle w:val="aa"/>
            </w:pPr>
          </w:p>
        </w:tc>
        <w:tc>
          <w:tcPr>
            <w:tcW w:w="703" w:type="pct"/>
            <w:vAlign w:val="center"/>
          </w:tcPr>
          <w:p w:rsidR="00D926B3" w:rsidRPr="0096286D" w:rsidRDefault="00D926B3" w:rsidP="006875AE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6875AE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6875AE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6875AE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sz w:val="20"/>
              </w:rPr>
            </w:pPr>
            <w:r w:rsidRPr="0096286D">
              <w:rPr>
                <w:sz w:val="20"/>
              </w:rPr>
              <w:t>1.5.5-23Специалист по пожарной безопасности</w:t>
            </w:r>
          </w:p>
        </w:tc>
        <w:tc>
          <w:tcPr>
            <w:tcW w:w="1218" w:type="pct"/>
          </w:tcPr>
          <w:p w:rsidR="00D926B3" w:rsidRPr="0096286D" w:rsidRDefault="00D926B3" w:rsidP="006875AE">
            <w:pPr>
              <w:pStyle w:val="aa"/>
            </w:pPr>
            <w:r w:rsidRPr="0096286D">
              <w:t>Рекомендации по улучшению условий труда: не требуются</w:t>
            </w:r>
          </w:p>
        </w:tc>
        <w:tc>
          <w:tcPr>
            <w:tcW w:w="703" w:type="pct"/>
            <w:vAlign w:val="center"/>
          </w:tcPr>
          <w:p w:rsidR="00D926B3" w:rsidRPr="0096286D" w:rsidRDefault="00D926B3" w:rsidP="006875AE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6875AE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6875AE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6875AE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b/>
                <w:i/>
                <w:sz w:val="20"/>
              </w:rPr>
            </w:pPr>
            <w:r w:rsidRPr="0096286D">
              <w:rPr>
                <w:b/>
                <w:i/>
                <w:sz w:val="20"/>
              </w:rPr>
              <w:t>Отдел по развитию винного туризма и фирменной торговли</w:t>
            </w:r>
          </w:p>
        </w:tc>
        <w:tc>
          <w:tcPr>
            <w:tcW w:w="1218" w:type="pct"/>
          </w:tcPr>
          <w:p w:rsidR="00D926B3" w:rsidRPr="0096286D" w:rsidRDefault="00D926B3" w:rsidP="006875AE">
            <w:pPr>
              <w:pStyle w:val="aa"/>
            </w:pPr>
          </w:p>
        </w:tc>
        <w:tc>
          <w:tcPr>
            <w:tcW w:w="703" w:type="pct"/>
            <w:vAlign w:val="center"/>
          </w:tcPr>
          <w:p w:rsidR="00D926B3" w:rsidRPr="0096286D" w:rsidRDefault="00D926B3" w:rsidP="006875AE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6875AE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6875AE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6875AE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sz w:val="20"/>
              </w:rPr>
            </w:pPr>
            <w:r w:rsidRPr="0096286D">
              <w:rPr>
                <w:sz w:val="20"/>
              </w:rPr>
              <w:t>8.3.7-23 Экскурсовод</w:t>
            </w:r>
          </w:p>
        </w:tc>
        <w:tc>
          <w:tcPr>
            <w:tcW w:w="1218" w:type="pct"/>
          </w:tcPr>
          <w:p w:rsidR="00D926B3" w:rsidRPr="0096286D" w:rsidRDefault="00D926B3" w:rsidP="005F7FB8">
            <w:pPr>
              <w:pStyle w:val="aa"/>
            </w:pPr>
            <w:r w:rsidRPr="0096286D">
              <w:t>Рекомендации по улучшению условий труда: не требуются</w:t>
            </w: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sz w:val="20"/>
              </w:rPr>
            </w:pPr>
            <w:r w:rsidRPr="0096286D">
              <w:rPr>
                <w:sz w:val="20"/>
              </w:rPr>
              <w:t>8.3.7.1-23 Младший экскурсовод</w:t>
            </w:r>
          </w:p>
        </w:tc>
        <w:tc>
          <w:tcPr>
            <w:tcW w:w="1218" w:type="pct"/>
          </w:tcPr>
          <w:p w:rsidR="00D926B3" w:rsidRPr="0096286D" w:rsidRDefault="00D926B3" w:rsidP="005F7FB8">
            <w:pPr>
              <w:pStyle w:val="aa"/>
            </w:pPr>
            <w:r w:rsidRPr="0096286D">
              <w:t>Рекомендации по улучшению условий труда: не требуются</w:t>
            </w: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trHeight w:val="389"/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sz w:val="20"/>
              </w:rPr>
            </w:pPr>
            <w:r w:rsidRPr="0096286D">
              <w:rPr>
                <w:sz w:val="20"/>
              </w:rPr>
              <w:t>8.3.12.2-23 Работник дегустационного зала</w:t>
            </w:r>
          </w:p>
        </w:tc>
        <w:tc>
          <w:tcPr>
            <w:tcW w:w="1218" w:type="pct"/>
          </w:tcPr>
          <w:p w:rsidR="00D926B3" w:rsidRPr="0096286D" w:rsidRDefault="00D926B3" w:rsidP="005F7FB8">
            <w:pPr>
              <w:pStyle w:val="aa"/>
            </w:pPr>
            <w:r w:rsidRPr="0096286D">
              <w:t>Рекомендации по улучшению условий труда: не требуются</w:t>
            </w: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sz w:val="20"/>
              </w:rPr>
            </w:pPr>
            <w:r w:rsidRPr="0096286D">
              <w:rPr>
                <w:b/>
                <w:i/>
                <w:sz w:val="20"/>
              </w:rPr>
              <w:t>Фирменная торговля,                                 Фирменный магазин №2</w:t>
            </w:r>
          </w:p>
        </w:tc>
        <w:tc>
          <w:tcPr>
            <w:tcW w:w="1218" w:type="pct"/>
          </w:tcPr>
          <w:p w:rsidR="00D926B3" w:rsidRPr="0096286D" w:rsidRDefault="00D926B3" w:rsidP="006875AE">
            <w:pPr>
              <w:pStyle w:val="aa"/>
            </w:pPr>
          </w:p>
        </w:tc>
        <w:tc>
          <w:tcPr>
            <w:tcW w:w="703" w:type="pct"/>
            <w:vAlign w:val="center"/>
          </w:tcPr>
          <w:p w:rsidR="00D926B3" w:rsidRPr="0096286D" w:rsidRDefault="00D926B3" w:rsidP="006875AE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6875AE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6875AE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6875AE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sz w:val="20"/>
              </w:rPr>
            </w:pPr>
            <w:r w:rsidRPr="0096286D">
              <w:rPr>
                <w:sz w:val="20"/>
              </w:rPr>
              <w:t>8.4.1.1-23 Старший продавец-консультант</w:t>
            </w:r>
          </w:p>
        </w:tc>
        <w:tc>
          <w:tcPr>
            <w:tcW w:w="1218" w:type="pct"/>
            <w:vAlign w:val="center"/>
          </w:tcPr>
          <w:p w:rsidR="00D926B3" w:rsidRPr="0096286D" w:rsidRDefault="00D926B3" w:rsidP="005F7FB8">
            <w:pPr>
              <w:pStyle w:val="aa"/>
            </w:pPr>
            <w:r w:rsidRPr="0096286D">
              <w:t>Рекомендации по улучшению условий труда: не требуются</w:t>
            </w: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sz w:val="20"/>
              </w:rPr>
            </w:pPr>
            <w:r w:rsidRPr="0096286D">
              <w:rPr>
                <w:sz w:val="20"/>
              </w:rPr>
              <w:t>8.4.1.2-23 Продавец-консультант</w:t>
            </w:r>
          </w:p>
        </w:tc>
        <w:tc>
          <w:tcPr>
            <w:tcW w:w="1218" w:type="pct"/>
            <w:vAlign w:val="center"/>
          </w:tcPr>
          <w:p w:rsidR="00D926B3" w:rsidRPr="0096286D" w:rsidRDefault="00D926B3" w:rsidP="005F7FB8">
            <w:pPr>
              <w:pStyle w:val="aa"/>
            </w:pPr>
            <w:r w:rsidRPr="0096286D">
              <w:t>Рекомендации по улучшению условий труда: не требуются</w:t>
            </w: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b/>
                <w:i/>
                <w:sz w:val="20"/>
              </w:rPr>
            </w:pPr>
            <w:r w:rsidRPr="0096286D">
              <w:rPr>
                <w:b/>
                <w:i/>
                <w:sz w:val="20"/>
              </w:rPr>
              <w:t>Фирменная торговля,                                  Фирменный магазин №3</w:t>
            </w:r>
          </w:p>
        </w:tc>
        <w:tc>
          <w:tcPr>
            <w:tcW w:w="1218" w:type="pct"/>
          </w:tcPr>
          <w:p w:rsidR="00D926B3" w:rsidRPr="0096286D" w:rsidRDefault="00D926B3" w:rsidP="006875AE">
            <w:pPr>
              <w:pStyle w:val="aa"/>
            </w:pPr>
          </w:p>
        </w:tc>
        <w:tc>
          <w:tcPr>
            <w:tcW w:w="703" w:type="pct"/>
            <w:vAlign w:val="center"/>
          </w:tcPr>
          <w:p w:rsidR="00D926B3" w:rsidRPr="0096286D" w:rsidRDefault="00D926B3" w:rsidP="006875AE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6875AE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6875AE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6875AE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sz w:val="20"/>
              </w:rPr>
            </w:pPr>
            <w:r w:rsidRPr="0096286D">
              <w:rPr>
                <w:sz w:val="20"/>
              </w:rPr>
              <w:t>8.4.2.1-23 Продавец-консультант</w:t>
            </w:r>
          </w:p>
        </w:tc>
        <w:tc>
          <w:tcPr>
            <w:tcW w:w="1218" w:type="pct"/>
            <w:vAlign w:val="center"/>
          </w:tcPr>
          <w:p w:rsidR="00D926B3" w:rsidRPr="0096286D" w:rsidRDefault="00D926B3" w:rsidP="005F7FB8">
            <w:pPr>
              <w:pStyle w:val="aa"/>
            </w:pPr>
            <w:r w:rsidRPr="0096286D">
              <w:t>Рекомендации по улучшению условий труда: не требуются</w:t>
            </w: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b/>
                <w:i/>
                <w:sz w:val="20"/>
              </w:rPr>
            </w:pPr>
            <w:r w:rsidRPr="0096286D">
              <w:rPr>
                <w:b/>
                <w:i/>
                <w:sz w:val="20"/>
              </w:rPr>
              <w:t>Фирменная торговля,                                      Фирменный магазин №5</w:t>
            </w:r>
          </w:p>
        </w:tc>
        <w:tc>
          <w:tcPr>
            <w:tcW w:w="1218" w:type="pct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sz w:val="20"/>
              </w:rPr>
            </w:pPr>
            <w:r w:rsidRPr="0096286D">
              <w:rPr>
                <w:sz w:val="20"/>
              </w:rPr>
              <w:t>8.4.3.1-23 Старший продавец-консультант</w:t>
            </w:r>
          </w:p>
        </w:tc>
        <w:tc>
          <w:tcPr>
            <w:tcW w:w="1218" w:type="pct"/>
            <w:vAlign w:val="center"/>
          </w:tcPr>
          <w:p w:rsidR="00D926B3" w:rsidRPr="0096286D" w:rsidRDefault="00D926B3" w:rsidP="005F7FB8">
            <w:pPr>
              <w:pStyle w:val="aa"/>
            </w:pPr>
            <w:r w:rsidRPr="0096286D">
              <w:t>Рекомендации по улучшению условий труда: не требуются</w:t>
            </w: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sz w:val="20"/>
              </w:rPr>
            </w:pPr>
            <w:r w:rsidRPr="0096286D">
              <w:rPr>
                <w:sz w:val="20"/>
              </w:rPr>
              <w:t>8.4.3.2-23 Продавец-консультант</w:t>
            </w:r>
          </w:p>
        </w:tc>
        <w:tc>
          <w:tcPr>
            <w:tcW w:w="1218" w:type="pct"/>
            <w:vAlign w:val="center"/>
          </w:tcPr>
          <w:p w:rsidR="00D926B3" w:rsidRPr="0096286D" w:rsidRDefault="00D926B3" w:rsidP="005F7FB8">
            <w:pPr>
              <w:pStyle w:val="aa"/>
            </w:pPr>
            <w:r w:rsidRPr="0096286D">
              <w:t>Рекомендации по улучшению условий труда: не требуются</w:t>
            </w: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b/>
                <w:i/>
                <w:sz w:val="20"/>
              </w:rPr>
            </w:pPr>
            <w:r w:rsidRPr="0096286D">
              <w:rPr>
                <w:b/>
                <w:i/>
                <w:sz w:val="20"/>
              </w:rPr>
              <w:t>Фирменная торговля,                                    Фирменный магазин №6</w:t>
            </w:r>
          </w:p>
        </w:tc>
        <w:tc>
          <w:tcPr>
            <w:tcW w:w="1218" w:type="pct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sz w:val="20"/>
              </w:rPr>
            </w:pPr>
            <w:r w:rsidRPr="0096286D">
              <w:rPr>
                <w:sz w:val="20"/>
              </w:rPr>
              <w:t>8.4.4.1-23 Продавец-консультант</w:t>
            </w:r>
          </w:p>
        </w:tc>
        <w:tc>
          <w:tcPr>
            <w:tcW w:w="1218" w:type="pct"/>
            <w:vAlign w:val="center"/>
          </w:tcPr>
          <w:p w:rsidR="00D926B3" w:rsidRPr="0096286D" w:rsidRDefault="00D926B3" w:rsidP="005F7FB8">
            <w:pPr>
              <w:pStyle w:val="aa"/>
            </w:pPr>
            <w:r w:rsidRPr="0096286D">
              <w:t>Рекомендации по улучшению условий труда: не требуются</w:t>
            </w: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b/>
                <w:i/>
                <w:sz w:val="20"/>
              </w:rPr>
            </w:pPr>
            <w:r w:rsidRPr="0096286D">
              <w:rPr>
                <w:b/>
                <w:i/>
                <w:sz w:val="20"/>
              </w:rPr>
              <w:t>Департамент безопасности                                        Отдел информационной безопасности</w:t>
            </w:r>
          </w:p>
        </w:tc>
        <w:tc>
          <w:tcPr>
            <w:tcW w:w="1218" w:type="pct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sz w:val="20"/>
              </w:rPr>
            </w:pPr>
            <w:r w:rsidRPr="0096286D">
              <w:rPr>
                <w:sz w:val="20"/>
              </w:rPr>
              <w:lastRenderedPageBreak/>
              <w:t>9.3.1-23 Ведущий специалист по информационной безопасности</w:t>
            </w:r>
          </w:p>
        </w:tc>
        <w:tc>
          <w:tcPr>
            <w:tcW w:w="1218" w:type="pct"/>
            <w:vAlign w:val="center"/>
          </w:tcPr>
          <w:p w:rsidR="00D926B3" w:rsidRPr="0096286D" w:rsidRDefault="00D926B3" w:rsidP="005F7FB8">
            <w:pPr>
              <w:pStyle w:val="aa"/>
            </w:pPr>
            <w:r w:rsidRPr="0096286D">
              <w:t>Рекомендации по улучшению условий труда: не требуются</w:t>
            </w: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sz w:val="20"/>
              </w:rPr>
            </w:pPr>
            <w:r w:rsidRPr="0096286D">
              <w:rPr>
                <w:sz w:val="20"/>
              </w:rPr>
              <w:t>9.3.2-23 Специалист по информационной безопасности</w:t>
            </w:r>
          </w:p>
        </w:tc>
        <w:tc>
          <w:tcPr>
            <w:tcW w:w="1218" w:type="pct"/>
            <w:vAlign w:val="center"/>
          </w:tcPr>
          <w:p w:rsidR="00D926B3" w:rsidRPr="0096286D" w:rsidRDefault="00D926B3" w:rsidP="005F7FB8">
            <w:pPr>
              <w:pStyle w:val="aa"/>
            </w:pPr>
            <w:r w:rsidRPr="0096286D">
              <w:t>Рекомендации по улучшению условий труда: не требуются</w:t>
            </w: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b/>
                <w:i/>
                <w:sz w:val="20"/>
              </w:rPr>
            </w:pPr>
            <w:r w:rsidRPr="0096286D">
              <w:rPr>
                <w:b/>
                <w:i/>
                <w:sz w:val="20"/>
              </w:rPr>
              <w:t>Департамент безопасности                                   Отдел охраны</w:t>
            </w:r>
          </w:p>
        </w:tc>
        <w:tc>
          <w:tcPr>
            <w:tcW w:w="1218" w:type="pct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sz w:val="20"/>
              </w:rPr>
            </w:pPr>
            <w:r w:rsidRPr="0096286D">
              <w:rPr>
                <w:sz w:val="20"/>
              </w:rPr>
              <w:t>9.5.1-23 Начальник отдела охраны</w:t>
            </w:r>
          </w:p>
        </w:tc>
        <w:tc>
          <w:tcPr>
            <w:tcW w:w="1218" w:type="pct"/>
            <w:vAlign w:val="center"/>
          </w:tcPr>
          <w:p w:rsidR="00D926B3" w:rsidRPr="0096286D" w:rsidRDefault="00D926B3" w:rsidP="005F7FB8">
            <w:pPr>
              <w:pStyle w:val="aa"/>
            </w:pPr>
            <w:r w:rsidRPr="0096286D">
              <w:t>Рекомендации по улучшению условий труда: не требуются</w:t>
            </w: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b/>
                <w:i/>
                <w:sz w:val="20"/>
              </w:rPr>
            </w:pPr>
            <w:r w:rsidRPr="0096286D">
              <w:rPr>
                <w:b/>
                <w:i/>
                <w:sz w:val="20"/>
              </w:rPr>
              <w:t>Отдел лицензирования и контроля за производством и оборотом алкогольной продукции</w:t>
            </w:r>
          </w:p>
        </w:tc>
        <w:tc>
          <w:tcPr>
            <w:tcW w:w="1218" w:type="pct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sz w:val="20"/>
              </w:rPr>
            </w:pPr>
            <w:r w:rsidRPr="0096286D">
              <w:rPr>
                <w:sz w:val="20"/>
              </w:rPr>
              <w:t>12.4.2.3-23 Специалист учетных систем</w:t>
            </w:r>
          </w:p>
        </w:tc>
        <w:tc>
          <w:tcPr>
            <w:tcW w:w="1218" w:type="pct"/>
            <w:vAlign w:val="center"/>
          </w:tcPr>
          <w:p w:rsidR="00D926B3" w:rsidRPr="0096286D" w:rsidRDefault="00D926B3" w:rsidP="005F7FB8">
            <w:pPr>
              <w:pStyle w:val="aa"/>
            </w:pPr>
            <w:r w:rsidRPr="0096286D">
              <w:t>Рекомендации по улучшению условий труда: не требуются</w:t>
            </w: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sz w:val="20"/>
              </w:rPr>
            </w:pPr>
            <w:r w:rsidRPr="0096286D">
              <w:rPr>
                <w:sz w:val="20"/>
              </w:rPr>
              <w:t>12.4.2.5-23 Оператор учетных систем</w:t>
            </w:r>
          </w:p>
        </w:tc>
        <w:tc>
          <w:tcPr>
            <w:tcW w:w="1218" w:type="pct"/>
            <w:vAlign w:val="center"/>
          </w:tcPr>
          <w:p w:rsidR="00D926B3" w:rsidRPr="0096286D" w:rsidRDefault="00D926B3" w:rsidP="005F7FB8">
            <w:pPr>
              <w:pStyle w:val="aa"/>
            </w:pPr>
            <w:r w:rsidRPr="0096286D">
              <w:t>Рекомендации по улучшению условий труда: не требуются</w:t>
            </w: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b/>
                <w:i/>
                <w:sz w:val="20"/>
              </w:rPr>
            </w:pPr>
            <w:r w:rsidRPr="0096286D">
              <w:rPr>
                <w:b/>
                <w:i/>
                <w:sz w:val="20"/>
              </w:rPr>
              <w:t>Энергетический цех</w:t>
            </w:r>
          </w:p>
        </w:tc>
        <w:tc>
          <w:tcPr>
            <w:tcW w:w="1218" w:type="pct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sz w:val="20"/>
              </w:rPr>
            </w:pPr>
            <w:r w:rsidRPr="0096286D">
              <w:rPr>
                <w:sz w:val="20"/>
              </w:rPr>
              <w:t>12.4.3.8-23 Электромонтер по ремонту и обслуживанию электрооборудования</w:t>
            </w:r>
          </w:p>
        </w:tc>
        <w:tc>
          <w:tcPr>
            <w:tcW w:w="1218" w:type="pct"/>
            <w:vAlign w:val="center"/>
          </w:tcPr>
          <w:p w:rsidR="00D926B3" w:rsidRPr="0096286D" w:rsidRDefault="00D926B3" w:rsidP="005F7FB8">
            <w:pPr>
              <w:pStyle w:val="aa"/>
            </w:pPr>
            <w:r w:rsidRPr="0096286D">
              <w:t>Микроклимат: Организовать рациональные режимы труда  и отдыха</w:t>
            </w:r>
          </w:p>
        </w:tc>
        <w:tc>
          <w:tcPr>
            <w:tcW w:w="703" w:type="pct"/>
            <w:vAlign w:val="center"/>
          </w:tcPr>
          <w:p w:rsidR="00D926B3" w:rsidRPr="0096286D" w:rsidRDefault="00615E0A" w:rsidP="005F7FB8">
            <w:pPr>
              <w:pStyle w:val="aa"/>
            </w:pPr>
            <w:r w:rsidRPr="0096286D">
              <w:t>Снижение времени воздействия фактора</w:t>
            </w: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b/>
                <w:i/>
                <w:sz w:val="20"/>
              </w:rPr>
            </w:pPr>
            <w:r w:rsidRPr="0096286D">
              <w:rPr>
                <w:b/>
                <w:i/>
                <w:sz w:val="20"/>
              </w:rPr>
              <w:t>Служба складского хозяйства                    Центральный материальный склад</w:t>
            </w:r>
          </w:p>
        </w:tc>
        <w:tc>
          <w:tcPr>
            <w:tcW w:w="1218" w:type="pct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sz w:val="20"/>
              </w:rPr>
            </w:pPr>
            <w:r w:rsidRPr="0096286D">
              <w:rPr>
                <w:sz w:val="20"/>
              </w:rPr>
              <w:t>12.4.7.7.1-23 Грузчик</w:t>
            </w:r>
          </w:p>
        </w:tc>
        <w:tc>
          <w:tcPr>
            <w:tcW w:w="1218" w:type="pct"/>
            <w:vAlign w:val="center"/>
          </w:tcPr>
          <w:p w:rsidR="00D926B3" w:rsidRPr="0096286D" w:rsidRDefault="00D926B3" w:rsidP="005F7FB8">
            <w:pPr>
              <w:pStyle w:val="aa"/>
            </w:pPr>
            <w:r w:rsidRPr="0096286D">
              <w:t>Рекомендации по улучшению условий труда: не требуются</w:t>
            </w: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b/>
                <w:i/>
                <w:sz w:val="20"/>
              </w:rPr>
            </w:pPr>
            <w:r w:rsidRPr="0096286D">
              <w:rPr>
                <w:b/>
                <w:i/>
                <w:sz w:val="20"/>
              </w:rPr>
              <w:t>Ремонтно-эксплуатационный цех</w:t>
            </w:r>
          </w:p>
        </w:tc>
        <w:tc>
          <w:tcPr>
            <w:tcW w:w="1218" w:type="pct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sz w:val="20"/>
              </w:rPr>
            </w:pPr>
            <w:r w:rsidRPr="0096286D">
              <w:rPr>
                <w:sz w:val="20"/>
              </w:rPr>
              <w:t>12.4.8.13-23 Рабочий по комплексному ремонту зданий и оборудования</w:t>
            </w:r>
          </w:p>
        </w:tc>
        <w:tc>
          <w:tcPr>
            <w:tcW w:w="1218" w:type="pct"/>
            <w:vAlign w:val="center"/>
          </w:tcPr>
          <w:p w:rsidR="00D926B3" w:rsidRPr="0096286D" w:rsidRDefault="00D926B3" w:rsidP="005F7FB8">
            <w:pPr>
              <w:pStyle w:val="aa"/>
            </w:pPr>
            <w:r w:rsidRPr="0096286D">
              <w:t>Рекомендации по улучшению условий труда: не требуются</w:t>
            </w: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b/>
                <w:i/>
                <w:sz w:val="20"/>
              </w:rPr>
            </w:pPr>
            <w:r w:rsidRPr="0096286D">
              <w:rPr>
                <w:b/>
                <w:i/>
                <w:sz w:val="20"/>
              </w:rPr>
              <w:t>Отдел энергообеспечения</w:t>
            </w:r>
          </w:p>
        </w:tc>
        <w:tc>
          <w:tcPr>
            <w:tcW w:w="1218" w:type="pct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sz w:val="20"/>
              </w:rPr>
            </w:pPr>
            <w:r w:rsidRPr="0096286D">
              <w:rPr>
                <w:sz w:val="20"/>
              </w:rPr>
              <w:t>12.5.4.1-23 Инженер-электрик</w:t>
            </w:r>
          </w:p>
        </w:tc>
        <w:tc>
          <w:tcPr>
            <w:tcW w:w="1218" w:type="pct"/>
            <w:vAlign w:val="center"/>
          </w:tcPr>
          <w:p w:rsidR="00D926B3" w:rsidRPr="0096286D" w:rsidRDefault="00D926B3" w:rsidP="005F7FB8">
            <w:pPr>
              <w:pStyle w:val="aa"/>
            </w:pPr>
            <w:r w:rsidRPr="0096286D">
              <w:t>Рекомендации по улучшению условий труда: не требуются</w:t>
            </w: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b/>
                <w:i/>
                <w:sz w:val="20"/>
              </w:rPr>
            </w:pPr>
            <w:r w:rsidRPr="0096286D">
              <w:rPr>
                <w:b/>
                <w:i/>
                <w:sz w:val="20"/>
              </w:rPr>
              <w:t>Производственная лаборатория №2</w:t>
            </w:r>
          </w:p>
        </w:tc>
        <w:tc>
          <w:tcPr>
            <w:tcW w:w="1218" w:type="pct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sz w:val="20"/>
              </w:rPr>
            </w:pPr>
            <w:r w:rsidRPr="0096286D">
              <w:rPr>
                <w:sz w:val="20"/>
              </w:rPr>
              <w:t>12.5.9.6-23 Лаборант химического анализа</w:t>
            </w:r>
          </w:p>
        </w:tc>
        <w:tc>
          <w:tcPr>
            <w:tcW w:w="1218" w:type="pct"/>
            <w:vAlign w:val="center"/>
          </w:tcPr>
          <w:p w:rsidR="00D926B3" w:rsidRPr="0096286D" w:rsidRDefault="00D926B3" w:rsidP="005F7FB8">
            <w:pPr>
              <w:pStyle w:val="aa"/>
            </w:pPr>
            <w:r w:rsidRPr="0096286D">
              <w:t>Рекомендации по улучшению условий труда: не требуются</w:t>
            </w: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b/>
                <w:i/>
                <w:sz w:val="20"/>
              </w:rPr>
            </w:pPr>
            <w:r w:rsidRPr="0096286D">
              <w:rPr>
                <w:b/>
                <w:i/>
                <w:sz w:val="20"/>
              </w:rPr>
              <w:t>Отдел лицензирования и контроля за производством и оборотом алкогольной продукции ПП2</w:t>
            </w:r>
          </w:p>
        </w:tc>
        <w:tc>
          <w:tcPr>
            <w:tcW w:w="1218" w:type="pct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sz w:val="20"/>
              </w:rPr>
            </w:pPr>
            <w:r w:rsidRPr="0096286D">
              <w:rPr>
                <w:sz w:val="20"/>
              </w:rPr>
              <w:t>12.5.10.1-23 Оператор учетных систем</w:t>
            </w:r>
          </w:p>
        </w:tc>
        <w:tc>
          <w:tcPr>
            <w:tcW w:w="1218" w:type="pct"/>
            <w:vAlign w:val="center"/>
          </w:tcPr>
          <w:p w:rsidR="00D926B3" w:rsidRPr="0096286D" w:rsidRDefault="00D926B3" w:rsidP="005F7FB8">
            <w:pPr>
              <w:pStyle w:val="aa"/>
            </w:pPr>
            <w:r w:rsidRPr="0096286D">
              <w:t>Рекомендации по улучшению условий труда: не требуются</w:t>
            </w: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b/>
                <w:i/>
                <w:sz w:val="20"/>
              </w:rPr>
            </w:pPr>
            <w:r w:rsidRPr="0096286D">
              <w:rPr>
                <w:b/>
                <w:i/>
                <w:sz w:val="20"/>
              </w:rPr>
              <w:t>Фирменный магазин №4</w:t>
            </w:r>
          </w:p>
        </w:tc>
        <w:tc>
          <w:tcPr>
            <w:tcW w:w="1218" w:type="pct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  <w:tr w:rsidR="00D926B3" w:rsidRPr="0096286D" w:rsidTr="00615E0A">
        <w:trPr>
          <w:jc w:val="center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B3" w:rsidRPr="0096286D" w:rsidRDefault="00D926B3" w:rsidP="005F7FB8">
            <w:pPr>
              <w:rPr>
                <w:sz w:val="20"/>
              </w:rPr>
            </w:pPr>
            <w:r w:rsidRPr="0096286D">
              <w:rPr>
                <w:sz w:val="20"/>
              </w:rPr>
              <w:t>12.5.11.1-23 Продавец-консультант</w:t>
            </w:r>
          </w:p>
        </w:tc>
        <w:tc>
          <w:tcPr>
            <w:tcW w:w="1218" w:type="pct"/>
            <w:vAlign w:val="center"/>
          </w:tcPr>
          <w:p w:rsidR="00D926B3" w:rsidRPr="0096286D" w:rsidRDefault="00D926B3" w:rsidP="005F7FB8">
            <w:pPr>
              <w:pStyle w:val="aa"/>
            </w:pPr>
            <w:r w:rsidRPr="0096286D">
              <w:t>Рекомендации по улучшению условий труда: не требуются</w:t>
            </w:r>
          </w:p>
        </w:tc>
        <w:tc>
          <w:tcPr>
            <w:tcW w:w="70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421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984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  <w:tc>
          <w:tcPr>
            <w:tcW w:w="363" w:type="pct"/>
            <w:vAlign w:val="center"/>
          </w:tcPr>
          <w:p w:rsidR="00D926B3" w:rsidRPr="0096286D" w:rsidRDefault="00D926B3" w:rsidP="005F7FB8">
            <w:pPr>
              <w:pStyle w:val="aa"/>
            </w:pPr>
          </w:p>
        </w:tc>
      </w:tr>
    </w:tbl>
    <w:p w:rsidR="0096286D" w:rsidRDefault="0096286D" w:rsidP="001B06AD">
      <w:pPr>
        <w:rPr>
          <w:sz w:val="20"/>
        </w:rPr>
      </w:pPr>
    </w:p>
    <w:p w:rsidR="0096286D" w:rsidRPr="0096286D" w:rsidRDefault="0096286D" w:rsidP="0096286D">
      <w:pPr>
        <w:rPr>
          <w:lang w:val="en-US"/>
        </w:rPr>
      </w:pPr>
      <w:r w:rsidRPr="0096286D">
        <w:t>Дата составления:</w:t>
      </w:r>
      <w:r w:rsidRPr="0096286D">
        <w:rPr>
          <w:u w:val="single"/>
        </w:rPr>
        <w:t xml:space="preserve"> </w:t>
      </w:r>
      <w:r w:rsidRPr="0096286D">
        <w:rPr>
          <w:u w:val="single"/>
        </w:rPr>
        <w:fldChar w:fldCharType="begin"/>
      </w:r>
      <w:r w:rsidRPr="0096286D">
        <w:rPr>
          <w:u w:val="single"/>
        </w:rPr>
        <w:instrText xml:space="preserve"> DOCVARIABLE </w:instrText>
      </w:r>
      <w:r w:rsidRPr="0096286D">
        <w:rPr>
          <w:u w:val="single"/>
          <w:lang w:val="en-US"/>
        </w:rPr>
        <w:instrText>fill_date</w:instrText>
      </w:r>
      <w:r w:rsidRPr="0096286D">
        <w:rPr>
          <w:u w:val="single"/>
        </w:rPr>
        <w:instrText xml:space="preserve"> \* MERGEFORMAT </w:instrText>
      </w:r>
      <w:r w:rsidRPr="0096286D">
        <w:rPr>
          <w:u w:val="single"/>
        </w:rPr>
        <w:fldChar w:fldCharType="separate"/>
      </w:r>
      <w:r w:rsidRPr="0096286D">
        <w:rPr>
          <w:u w:val="single"/>
        </w:rPr>
        <w:t>25.12.2023</w:t>
      </w:r>
      <w:r w:rsidRPr="0096286D">
        <w:rPr>
          <w:u w:val="single"/>
        </w:rPr>
        <w:fldChar w:fldCharType="end"/>
      </w:r>
      <w:r w:rsidRPr="0096286D">
        <w:rPr>
          <w:u w:val="single"/>
          <w:lang w:val="en-US"/>
        </w:rPr>
        <w:t> </w:t>
      </w:r>
    </w:p>
    <w:p w:rsidR="001B06AD" w:rsidRPr="0096286D" w:rsidRDefault="001B06AD" w:rsidP="0096286D">
      <w:pPr>
        <w:rPr>
          <w:sz w:val="20"/>
        </w:rPr>
      </w:pPr>
    </w:p>
    <w:sectPr w:rsidR="001B06AD" w:rsidRPr="0096286D" w:rsidSect="005377C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34C" w:rsidRDefault="007B534C" w:rsidP="00AB5651">
      <w:r>
        <w:separator/>
      </w:r>
    </w:p>
  </w:endnote>
  <w:endnote w:type="continuationSeparator" w:id="0">
    <w:p w:rsidR="007B534C" w:rsidRDefault="007B534C" w:rsidP="00AB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34C" w:rsidRDefault="007B534C" w:rsidP="00AB5651">
      <w:r>
        <w:separator/>
      </w:r>
    </w:p>
  </w:footnote>
  <w:footnote w:type="continuationSeparator" w:id="0">
    <w:p w:rsidR="007B534C" w:rsidRDefault="007B534C" w:rsidP="00AB5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299011, г. Севастополь, ул. Адмирала Октябрьского, д. 16, кв. 21. Адрес испытательной лаборатории: 404111, г. Волжский, ул. Молодежная, д. 30; 404111, г. Волжский, ул. Молодежная, д. 30а. Тел. 8 (8443) 55-02-28, ot-cerot@mail.ru"/>
    <w:docVar w:name="att_org_name" w:val="Общество с ограниченной ответственностью &quot;Центр экспертизы работ по охране труда&quot;"/>
    <w:docVar w:name="att_org_reg_date" w:val="18.12.2015"/>
    <w:docVar w:name="att_org_reg_num" w:val="178"/>
    <w:docVar w:name="boss_fio" w:val="Бельков Дмитрий Александрович"/>
    <w:docVar w:name="ceh_info" w:val=" ОБЩЕСТВО С ОГРАНИЧЕННОЙ ОТВЕТСТВЕННОСТЬЮ&quot;ИНКЕРМАНСКИЙ ЗАВОД МАРОЧНЫХ ВИН&quot; "/>
    <w:docVar w:name="close_doc_flag" w:val="0"/>
    <w:docVar w:name="doc_type" w:val="6"/>
    <w:docVar w:name="fill_date" w:val="04.04.2022"/>
    <w:docVar w:name="org_guid" w:val="40DFD8CA769E416F80CF233D3590C833"/>
    <w:docVar w:name="org_id" w:val="1"/>
    <w:docVar w:name="org_name" w:val="     "/>
    <w:docVar w:name="pers_guids" w:val="2F19779DED9C48BE94B7FB668F404F89@183-175-726 85"/>
    <w:docVar w:name="pers_snils" w:val="2F19779DED9C48BE94B7FB668F404F89@183-175-726 85"/>
    <w:docVar w:name="podr_id" w:val="org_1"/>
    <w:docVar w:name="pred_dolg" w:val="Первый заместитель генерального директора"/>
    <w:docVar w:name="pred_fio" w:val="Голоденко А.Г."/>
    <w:docVar w:name="rbtd_adr" w:val="     "/>
    <w:docVar w:name="rbtd_name" w:val="ОБЩЕСТВО С ОГРАНИЧЕННОЙ ОТВЕТСТВЕННОСТЬЮ&quot;ИНКЕРМАНСКИЙ ЗАВОД МАРОЧНЫХ ВИН&quot;"/>
    <w:docVar w:name="sv_docs" w:val="1"/>
  </w:docVars>
  <w:rsids>
    <w:rsidRoot w:val="00AB5651"/>
    <w:rsid w:val="0002033E"/>
    <w:rsid w:val="00033712"/>
    <w:rsid w:val="00056BFC"/>
    <w:rsid w:val="0007776A"/>
    <w:rsid w:val="00093D2E"/>
    <w:rsid w:val="000C5130"/>
    <w:rsid w:val="00196135"/>
    <w:rsid w:val="001A7AC3"/>
    <w:rsid w:val="001B06AD"/>
    <w:rsid w:val="00237B32"/>
    <w:rsid w:val="002951F7"/>
    <w:rsid w:val="003A1C01"/>
    <w:rsid w:val="003A2259"/>
    <w:rsid w:val="003C79E5"/>
    <w:rsid w:val="00475D9E"/>
    <w:rsid w:val="00483A6A"/>
    <w:rsid w:val="00495D50"/>
    <w:rsid w:val="004B7161"/>
    <w:rsid w:val="004C6BD0"/>
    <w:rsid w:val="004D3FF5"/>
    <w:rsid w:val="004E5CB1"/>
    <w:rsid w:val="004F0FBB"/>
    <w:rsid w:val="005377CA"/>
    <w:rsid w:val="00547088"/>
    <w:rsid w:val="005567D6"/>
    <w:rsid w:val="0056220A"/>
    <w:rsid w:val="005645F0"/>
    <w:rsid w:val="00572AE0"/>
    <w:rsid w:val="00584289"/>
    <w:rsid w:val="005F64E6"/>
    <w:rsid w:val="005F7FB8"/>
    <w:rsid w:val="00615E0A"/>
    <w:rsid w:val="0065289A"/>
    <w:rsid w:val="0067226F"/>
    <w:rsid w:val="006875AE"/>
    <w:rsid w:val="006E662C"/>
    <w:rsid w:val="00725C51"/>
    <w:rsid w:val="00727B0C"/>
    <w:rsid w:val="007B534C"/>
    <w:rsid w:val="00820552"/>
    <w:rsid w:val="008B4051"/>
    <w:rsid w:val="008C0968"/>
    <w:rsid w:val="00922677"/>
    <w:rsid w:val="0096286D"/>
    <w:rsid w:val="009647F7"/>
    <w:rsid w:val="009A1326"/>
    <w:rsid w:val="009D6532"/>
    <w:rsid w:val="00A026A4"/>
    <w:rsid w:val="00A567D1"/>
    <w:rsid w:val="00AB565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926B3"/>
    <w:rsid w:val="00DB70BA"/>
    <w:rsid w:val="00DC0F74"/>
    <w:rsid w:val="00DD6622"/>
    <w:rsid w:val="00E25119"/>
    <w:rsid w:val="00E458F1"/>
    <w:rsid w:val="00EB7BDE"/>
    <w:rsid w:val="00EC5373"/>
    <w:rsid w:val="00ED0BE9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B832AA"/>
  <w15:docId w15:val="{D324DFEE-028F-4547-99F1-34D64274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B565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B5651"/>
    <w:rPr>
      <w:sz w:val="24"/>
    </w:rPr>
  </w:style>
  <w:style w:type="paragraph" w:styleId="ad">
    <w:name w:val="footer"/>
    <w:basedOn w:val="a"/>
    <w:link w:val="ae"/>
    <w:rsid w:val="00AB56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B56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28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User</dc:creator>
  <cp:keywords/>
  <dc:description/>
  <cp:lastModifiedBy>Юренко Андрей Юрьевич</cp:lastModifiedBy>
  <cp:revision>6</cp:revision>
  <dcterms:created xsi:type="dcterms:W3CDTF">2023-12-12T11:28:00Z</dcterms:created>
  <dcterms:modified xsi:type="dcterms:W3CDTF">2024-01-09T13:40:00Z</dcterms:modified>
</cp:coreProperties>
</file>